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E069" w14:textId="45D66B2F" w:rsidR="00974B68" w:rsidRDefault="00974B68" w:rsidP="00974B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2022 KPA Treasurer’s Report- March Business Meeting</w:t>
      </w:r>
    </w:p>
    <w:p w14:paraId="1B90E7C0" w14:textId="2FDAAA9E" w:rsidR="00974B68" w:rsidRDefault="00974B68" w:rsidP="00974B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5, 2022</w:t>
      </w:r>
    </w:p>
    <w:p w14:paraId="21176ECB" w14:textId="77777777" w:rsidR="00974B68" w:rsidRDefault="00974B68" w:rsidP="00974B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Shayne Confer, Treasurer</w:t>
      </w:r>
    </w:p>
    <w:p w14:paraId="1B022483" w14:textId="77777777" w:rsidR="00974B68" w:rsidRDefault="00974B68" w:rsidP="00974B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solvent and our finances are stable; more details below if you are interested, but we have essentially held steady since 2019.</w:t>
      </w:r>
    </w:p>
    <w:p w14:paraId="68462BC3" w14:textId="09920C46" w:rsidR="0064436C" w:rsidRPr="00974B68" w:rsidRDefault="00974B68" w:rsidP="00974B68">
      <w:pPr>
        <w:pStyle w:val="ListParagraph"/>
        <w:numPr>
          <w:ilvl w:val="0"/>
          <w:numId w:val="1"/>
        </w:numPr>
      </w:pPr>
      <w:r w:rsidRPr="00974B68">
        <w:rPr>
          <w:rFonts w:ascii="Times New Roman" w:hAnsi="Times New Roman" w:cs="Times New Roman"/>
          <w:sz w:val="24"/>
          <w:szCs w:val="24"/>
        </w:rPr>
        <w:t>We also have a CD that is gaining less than $100 interest per year, and I remain curious about our tax status.</w:t>
      </w:r>
    </w:p>
    <w:p w14:paraId="747B8BFC" w14:textId="77777777" w:rsidR="00974B68" w:rsidRDefault="00974B68" w:rsidP="00974B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7909E5" w14:textId="28558928" w:rsidR="00974B68" w:rsidRPr="00974B68" w:rsidRDefault="00974B68" w:rsidP="00974B6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74B68">
        <w:rPr>
          <w:rFonts w:ascii="Times New Roman" w:hAnsi="Times New Roman" w:cs="Times New Roman"/>
          <w:sz w:val="24"/>
          <w:szCs w:val="24"/>
        </w:rPr>
        <w:t>Balances as of last statement:</w:t>
      </w:r>
    </w:p>
    <w:p w14:paraId="347D79EC" w14:textId="03A01887" w:rsidR="00974B68" w:rsidRPr="00974B68" w:rsidRDefault="00974B68" w:rsidP="00974B6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74B68">
        <w:rPr>
          <w:rFonts w:ascii="Times New Roman" w:hAnsi="Times New Roman" w:cs="Times New Roman"/>
          <w:sz w:val="24"/>
          <w:szCs w:val="24"/>
        </w:rPr>
        <w:t xml:space="preserve">Checking: </w:t>
      </w:r>
      <w:r>
        <w:rPr>
          <w:rFonts w:ascii="Times New Roman" w:hAnsi="Times New Roman" w:cs="Times New Roman"/>
          <w:sz w:val="24"/>
          <w:szCs w:val="24"/>
        </w:rPr>
        <w:t>2969.92</w:t>
      </w:r>
      <w:r w:rsidRPr="00974B6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-224.39</w:t>
      </w:r>
      <w:r w:rsidRPr="00974B68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Sept. Executive Council Meeting</w:t>
      </w:r>
      <w:r w:rsidRPr="00974B68">
        <w:rPr>
          <w:rFonts w:ascii="Times New Roman" w:hAnsi="Times New Roman" w:cs="Times New Roman"/>
          <w:sz w:val="24"/>
          <w:szCs w:val="24"/>
        </w:rPr>
        <w:t>)</w:t>
      </w:r>
    </w:p>
    <w:p w14:paraId="4CBB2395" w14:textId="40DA1686" w:rsidR="00974B68" w:rsidRPr="00974B68" w:rsidRDefault="00974B68" w:rsidP="00974B6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74B68">
        <w:rPr>
          <w:rFonts w:ascii="Times New Roman" w:hAnsi="Times New Roman" w:cs="Times New Roman"/>
          <w:sz w:val="24"/>
          <w:szCs w:val="24"/>
        </w:rPr>
        <w:t>Savings: 7163.73 (+1.77 from</w:t>
      </w:r>
      <w:r>
        <w:rPr>
          <w:rFonts w:ascii="Times New Roman" w:hAnsi="Times New Roman" w:cs="Times New Roman"/>
          <w:sz w:val="24"/>
          <w:szCs w:val="24"/>
        </w:rPr>
        <w:t xml:space="preserve"> Sept. Exec. Council Meeting</w:t>
      </w:r>
      <w:r w:rsidRPr="00974B68">
        <w:rPr>
          <w:rFonts w:ascii="Times New Roman" w:hAnsi="Times New Roman" w:cs="Times New Roman"/>
          <w:sz w:val="24"/>
          <w:szCs w:val="24"/>
        </w:rPr>
        <w:t>)</w:t>
      </w:r>
    </w:p>
    <w:p w14:paraId="4250E498" w14:textId="42B63530" w:rsidR="00974B68" w:rsidRDefault="00974B68" w:rsidP="00974B6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74B68">
        <w:rPr>
          <w:rFonts w:ascii="Times New Roman" w:hAnsi="Times New Roman" w:cs="Times New Roman"/>
          <w:sz w:val="24"/>
          <w:szCs w:val="24"/>
        </w:rPr>
        <w:t>Total: 10,</w:t>
      </w:r>
      <w:r>
        <w:rPr>
          <w:rFonts w:ascii="Times New Roman" w:hAnsi="Times New Roman" w:cs="Times New Roman"/>
          <w:sz w:val="24"/>
          <w:szCs w:val="24"/>
        </w:rPr>
        <w:t>133.65</w:t>
      </w:r>
    </w:p>
    <w:p w14:paraId="632348FA" w14:textId="5BB39727" w:rsidR="00974B68" w:rsidRDefault="00974B68" w:rsidP="00974B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BAA86F" w14:textId="7F6B0517" w:rsidR="00974B68" w:rsidRDefault="00974B68" w:rsidP="00974B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 Conference Costs</w:t>
      </w:r>
    </w:p>
    <w:p w14:paraId="47AF43EF" w14:textId="58EC08EF" w:rsidR="00974B68" w:rsidRDefault="00974B68" w:rsidP="00974B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~560 in conference registration (likely to rise a bit)</w:t>
      </w:r>
    </w:p>
    <w:p w14:paraId="2EE2DC34" w14:textId="2FC62BC4" w:rsidR="00974B68" w:rsidRDefault="00974B68" w:rsidP="00974B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-500 honorarium to Manuel Iris</w:t>
      </w:r>
    </w:p>
    <w:p w14:paraId="6089BDD1" w14:textId="24E37C39" w:rsidR="00974B68" w:rsidRDefault="00974B68" w:rsidP="00974B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-200 Grad Student Award</w:t>
      </w:r>
    </w:p>
    <w:p w14:paraId="46215C77" w14:textId="4611A378" w:rsidR="00974B68" w:rsidRDefault="00974B68" w:rsidP="00974B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-40 Zoom Fees</w:t>
      </w:r>
    </w:p>
    <w:p w14:paraId="2DB9059E" w14:textId="0EF8C240" w:rsidR="00974B68" w:rsidRDefault="00974B68" w:rsidP="00974B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-32 </w:t>
      </w:r>
      <w:proofErr w:type="spellStart"/>
      <w:r>
        <w:rPr>
          <w:rFonts w:ascii="Times New Roman" w:hAnsi="Times New Roman" w:cs="Times New Roman"/>
          <w:sz w:val="24"/>
          <w:szCs w:val="24"/>
        </w:rPr>
        <w:t>Jotform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Registration</w:t>
      </w:r>
    </w:p>
    <w:p w14:paraId="7840C685" w14:textId="37378B84" w:rsidR="00974B68" w:rsidRPr="00974B68" w:rsidRDefault="00974B68" w:rsidP="00974B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Total: -212</w:t>
      </w:r>
    </w:p>
    <w:p w14:paraId="42ED8C62" w14:textId="77777777" w:rsidR="00974B68" w:rsidRDefault="00974B68" w:rsidP="00974B68"/>
    <w:sectPr w:rsidR="0097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85144"/>
    <w:multiLevelType w:val="hybridMultilevel"/>
    <w:tmpl w:val="D192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68"/>
    <w:rsid w:val="0064436C"/>
    <w:rsid w:val="00974B68"/>
    <w:rsid w:val="00E3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521F"/>
  <w15:chartTrackingRefBased/>
  <w15:docId w15:val="{3AE63DAB-811C-4C8E-A4B3-5D483C42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4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Confer, Shayne</dc:creator>
  <cp:keywords/>
  <dc:description/>
  <cp:lastModifiedBy>Brackmann, Rebecca</cp:lastModifiedBy>
  <cp:revision>2</cp:revision>
  <dcterms:created xsi:type="dcterms:W3CDTF">2022-03-04T13:39:00Z</dcterms:created>
  <dcterms:modified xsi:type="dcterms:W3CDTF">2022-03-04T13:39:00Z</dcterms:modified>
</cp:coreProperties>
</file>